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Name of the Department : </w:t>
      </w:r>
      <w:r>
        <w:rPr>
          <w:rFonts w:ascii="Arial Unicode MS" w:hAnsi="Arial Unicode MS"/>
          <w:sz w:val="24"/>
          <w:szCs w:val="24"/>
          <w:rtl w:val="0"/>
          <w:lang w:val="en-US"/>
        </w:rPr>
        <w:t>VYAKARANA</w:t>
      </w:r>
      <w:r>
        <w:rPr>
          <w:rFonts w:ascii="Arial Unicode MS" w:cs="Arial Unicode MS" w:hAnsi="Arial Unicode MS" w:eastAsia="Arial Unicode MS"/>
          <w:sz w:val="24"/>
          <w:szCs w:val="24"/>
        </w:rPr>
        <w:tab/>
      </w:r>
      <w:r>
        <w:rPr>
          <w:rFonts w:ascii="Arial Unicode MS" w:cs="Arial Unicode MS" w:hAnsi="Arial Unicode MS" w:eastAsia="Arial Unicode MS"/>
          <w:sz w:val="28"/>
          <w:szCs w:val="28"/>
          <w:rtl w:val="0"/>
        </w:rPr>
        <w:tab/>
        <w:tab/>
        <w:tab/>
        <w:tab/>
        <w:tab/>
        <w:tab/>
        <w:tab/>
        <w:t>Semester :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 II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Program  name : </w:t>
      </w:r>
      <w:r>
        <w:rPr>
          <w:rFonts w:ascii="Arial Unicode MS" w:hAnsi="Arial Unicode MS"/>
          <w:sz w:val="24"/>
          <w:szCs w:val="24"/>
          <w:rtl w:val="0"/>
          <w:lang w:val="en-US"/>
        </w:rPr>
        <w:t>BA SHASTRA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Academic year :  </w:t>
      </w:r>
      <w:r>
        <w:rPr>
          <w:rFonts w:ascii="Arial Unicode MS" w:hAnsi="Arial Unicode MS"/>
          <w:sz w:val="24"/>
          <w:szCs w:val="24"/>
          <w:rtl w:val="0"/>
          <w:lang w:val="en-US"/>
        </w:rPr>
        <w:t>2023-24</w:t>
      </w:r>
    </w:p>
    <w:tbl>
      <w:tblPr>
        <w:tblW w:w="141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1701"/>
        <w:gridCol w:w="1559"/>
        <w:gridCol w:w="3150"/>
        <w:gridCol w:w="993"/>
        <w:gridCol w:w="1024"/>
        <w:gridCol w:w="1192"/>
        <w:gridCol w:w="1040"/>
        <w:gridCol w:w="1110"/>
        <w:gridCol w:w="1305"/>
      </w:tblGrid>
      <w:tr>
        <w:tblPrEx>
          <w:shd w:val="clear" w:color="auto" w:fill="ced7e7"/>
        </w:tblPrEx>
        <w:trPr>
          <w:trHeight w:val="811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No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Type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Code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name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rlito" w:cs="Carlito" w:hAnsi="Carlito" w:eastAsia="Carlito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L-T-P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Credits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 of Credits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 of teaching Hours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Theory Marks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Internal Marks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 Marks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1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A3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BASTR1-2-01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60" w:line="240" w:lineRule="auto"/>
              <w:jc w:val="center"/>
            </w:pPr>
            <w:r>
              <w:rPr>
                <w:rFonts w:ascii="Arial Unicode MS" w:hAnsi="Arial Unicode MS"/>
                <w:shd w:val="nil" w:color="auto" w:fill="auto"/>
                <w:rtl w:val="1"/>
                <w:lang w:val="ar-SA" w:bidi="ar-SA"/>
              </w:rPr>
              <w:t>सुबन्तप्रक्रिया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2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A4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BASTR1-2-02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तर्कसोपानम्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द्वितीयो भागः</w:t>
            </w: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B3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BASTR1-2-03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अलङ्कारपरिचय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  <w:lang w:val="ar-SA" w:bidi="ar-SA"/>
              </w:rPr>
              <w:t>श्च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छन्दसां परिचय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  <w:lang w:val="ar-SA" w:bidi="ar-SA"/>
              </w:rPr>
              <w:t>ः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4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B4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BASTR1-2-04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शास्त्रपद्धतिः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5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Open Elective (1) 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BASTR1-2-05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अभिज्ञानशाकुन्तलम्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 xml:space="preserve"> (4-5 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अङ्कौ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)  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6/7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L1 S - 2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BASTR1-2-06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 xml:space="preserve">Samskritam  - </w:t>
            </w: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1"/>
                <w:lang w:val="ar-SA" w:bidi="ar-SA"/>
              </w:rPr>
              <w:t>रघुवंशस्य भाषा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6/7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L2 K - 2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BASTR1-2-07A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 xml:space="preserve">Kannada 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6/7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L3 E - 2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BASTR1-2-07B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hd w:val="nil" w:color="auto" w:fill="auto"/>
                <w:rtl w:val="0"/>
                <w:lang w:val="en-US"/>
              </w:rPr>
              <w:t>English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8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SEC - 1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BASTR1-2-08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Digital Fluency </w:t>
            </w:r>
            <w:r>
              <w:rPr>
                <w:rFonts w:ascii="Arial Unicode MS" w:cs="Mangal" w:hAnsi="Arial Unicode MS" w:eastAsia="Mangal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 xml:space="preserve">2 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1-0-1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BASTR1-2-09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>Sports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0-0-4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50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Arial Unicode MS" w:cs="Arial Unicode MS" w:hAnsi="Arial Unicode MS" w:eastAsia="Arial Unicode MS"/>
          <w:sz w:val="28"/>
          <w:szCs w:val="28"/>
        </w:rPr>
      </w:pPr>
    </w:p>
    <w:p>
      <w:pPr>
        <w:pStyle w:val="Normal.0"/>
        <w:jc w:val="right"/>
        <w:rPr>
          <w:sz w:val="28"/>
          <w:szCs w:val="28"/>
        </w:rPr>
      </w:pPr>
    </w:p>
    <w:p>
      <w:pPr>
        <w:pStyle w:val="Normal.0"/>
        <w:jc w:val="right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Normal.0"/>
        <w:jc w:val="right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Signature of the HOD</w:t>
      </w:r>
    </w:p>
    <w:p>
      <w:pPr>
        <w:pStyle w:val="Normal.0"/>
        <w:spacing w:after="0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Name of the Department : </w:t>
      </w:r>
      <w:r>
        <w:rPr>
          <w:rFonts w:ascii="Arial Unicode MS" w:hAnsi="Arial Unicode MS"/>
          <w:sz w:val="24"/>
          <w:szCs w:val="24"/>
          <w:rtl w:val="0"/>
          <w:lang w:val="en-US"/>
        </w:rPr>
        <w:t>VYAKARANA</w:t>
      </w:r>
      <w:r>
        <w:rPr>
          <w:rFonts w:ascii="Arial Unicode MS" w:cs="Arial Unicode MS" w:hAnsi="Arial Unicode MS" w:eastAsia="Arial Unicode MS"/>
          <w:sz w:val="24"/>
          <w:szCs w:val="24"/>
        </w:rPr>
        <w:tab/>
      </w:r>
      <w:r>
        <w:rPr>
          <w:rFonts w:ascii="Arial Unicode MS" w:cs="Arial Unicode MS" w:hAnsi="Arial Unicode MS" w:eastAsia="Arial Unicode MS"/>
          <w:sz w:val="28"/>
          <w:szCs w:val="28"/>
          <w:rtl w:val="0"/>
        </w:rPr>
        <w:tab/>
        <w:tab/>
        <w:tab/>
        <w:tab/>
        <w:tab/>
        <w:tab/>
        <w:tab/>
        <w:t>Semester :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 IV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Program  name : </w:t>
      </w:r>
      <w:r>
        <w:rPr>
          <w:rFonts w:ascii="Arial Unicode MS" w:hAnsi="Arial Unicode MS"/>
          <w:sz w:val="24"/>
          <w:szCs w:val="24"/>
          <w:rtl w:val="0"/>
          <w:lang w:val="en-US"/>
        </w:rPr>
        <w:t>BA SHASTRA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Academic year :  </w:t>
      </w:r>
      <w:r>
        <w:rPr>
          <w:rFonts w:ascii="Arial Unicode MS" w:hAnsi="Arial Unicode MS"/>
          <w:sz w:val="24"/>
          <w:szCs w:val="24"/>
          <w:rtl w:val="0"/>
          <w:lang w:val="en-US"/>
        </w:rPr>
        <w:t>2023-24</w:t>
      </w:r>
    </w:p>
    <w:tbl>
      <w:tblPr>
        <w:tblW w:w="141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1417"/>
        <w:gridCol w:w="2410"/>
        <w:gridCol w:w="2583"/>
        <w:gridCol w:w="993"/>
        <w:gridCol w:w="1024"/>
        <w:gridCol w:w="1192"/>
        <w:gridCol w:w="1040"/>
        <w:gridCol w:w="1110"/>
        <w:gridCol w:w="1305"/>
      </w:tblGrid>
      <w:tr>
        <w:tblPrEx>
          <w:shd w:val="clear" w:color="auto" w:fill="ced7e7"/>
        </w:tblPrEx>
        <w:trPr>
          <w:trHeight w:val="811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No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Type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Code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name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rlito" w:cs="Carlito" w:hAnsi="Carlito" w:eastAsia="Carlito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L-T-P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Credits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 of Credits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 of teaching Hours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Theory Marks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Internal Marks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 Marks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BASTR2-4-01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Fonts w:ascii="Arial Unicode MS" w:hAnsi="Arial Unicode MS"/>
                <w:sz w:val="20"/>
                <w:szCs w:val="20"/>
                <w:shd w:val="nil" w:color="auto" w:fill="auto"/>
                <w:rtl w:val="1"/>
                <w:lang w:val="ar-SA" w:bidi="ar-SA"/>
              </w:rPr>
              <w:t>तिङन्तप्रक्रिया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BASTR2-4-02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मुक्तावली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 xml:space="preserve"> (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शब्दप्रकरणम्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>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B7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BASTR2-4-03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अर्थसङ्ग्रहः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 xml:space="preserve"> (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चिताः भागाः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>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4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B8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BASTR2-4-04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पाणिनीयशिक्षा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5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Open Elective (3)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BASTR2-4-05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समासप्रकरणम्</w:t>
            </w:r>
            <w:r>
              <w:rPr>
                <w:rFonts w:ascii="Arial Unicode MS" w:hAnsi="Arial Unicode MS" w:hint="default"/>
                <w:sz w:val="22"/>
                <w:szCs w:val="22"/>
                <w:shd w:val="nil" w:color="auto" w:fill="auto"/>
                <w:rtl w:val="0"/>
              </w:rPr>
              <w:t xml:space="preserve"> – 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>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6/7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L1 S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BASTR2-4-06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 xml:space="preserve">Samskritam </w:t>
            </w: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1"/>
                <w:lang w:val="ar-SA" w:bidi="ar-SA"/>
              </w:rPr>
              <w:t>कुमारसम्भव</w:t>
            </w: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  <w:lang w:val="ar-SA" w:bidi="ar-SA"/>
              </w:rPr>
              <w:t>म्</w:t>
            </w: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 xml:space="preserve"> (</w:t>
            </w: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1"/>
                <w:lang w:val="ar-SA" w:bidi="ar-SA"/>
              </w:rPr>
              <w:t>पञ्चमसर्गः</w:t>
            </w: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6/7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L2  K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BASTR2-4-07A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 xml:space="preserve">Kannada 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6/7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L2  E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BASTR2-4-07B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hd w:val="nil" w:color="auto" w:fill="auto"/>
                <w:rtl w:val="0"/>
                <w:lang w:val="en-US"/>
              </w:rPr>
              <w:t>English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SEC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3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BASTR2-4-08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  <w:lang w:val="it-IT"/>
              </w:rPr>
              <w:t>Artificial Intelligence - 2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1-0-1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9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BASTR2-4-09</w:t>
            </w:r>
          </w:p>
        </w:tc>
        <w:tc>
          <w:tcPr>
            <w:tcW w:type="dxa" w:w="2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Mangal" w:hAnsi="Arial Unicode MS" w:eastAsia="Mangal"/>
                <w:sz w:val="22"/>
                <w:szCs w:val="22"/>
                <w:shd w:val="nil" w:color="auto" w:fill="auto"/>
                <w:rtl w:val="0"/>
              </w:rPr>
              <w:t>Sports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0-0-2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50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Normal.0"/>
        <w:rPr>
          <w:rFonts w:ascii="Arial Unicode MS" w:cs="Arial Unicode MS" w:hAnsi="Arial Unicode MS" w:eastAsia="Arial Unicode MS"/>
          <w:sz w:val="28"/>
          <w:szCs w:val="28"/>
        </w:rPr>
      </w:pPr>
    </w:p>
    <w:p>
      <w:pPr>
        <w:pStyle w:val="Normal.0"/>
        <w:jc w:val="right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Signature of the HOD</w:t>
      </w:r>
    </w:p>
    <w:p>
      <w:pPr>
        <w:pStyle w:val="Normal.0"/>
        <w:spacing w:after="0"/>
        <w:rPr>
          <w:rFonts w:ascii="Arial Unicode MS" w:cs="Arial Unicode MS" w:hAnsi="Arial Unicode MS" w:eastAsia="Arial Unicode MS"/>
          <w:sz w:val="28"/>
          <w:szCs w:val="28"/>
        </w:rPr>
      </w:pPr>
    </w:p>
    <w:p>
      <w:pPr>
        <w:pStyle w:val="Normal.0"/>
        <w:spacing w:after="0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Name of the Department : </w:t>
      </w:r>
      <w:r>
        <w:rPr>
          <w:rFonts w:ascii="Arial Unicode MS" w:hAnsi="Arial Unicode MS"/>
          <w:sz w:val="24"/>
          <w:szCs w:val="24"/>
          <w:rtl w:val="0"/>
          <w:lang w:val="en-US"/>
        </w:rPr>
        <w:t>VYAKARANA</w:t>
      </w:r>
      <w:r>
        <w:rPr>
          <w:rFonts w:ascii="Arial Unicode MS" w:cs="Arial Unicode MS" w:hAnsi="Arial Unicode MS" w:eastAsia="Arial Unicode MS"/>
          <w:sz w:val="24"/>
          <w:szCs w:val="24"/>
        </w:rPr>
        <w:tab/>
      </w:r>
      <w:r>
        <w:rPr>
          <w:rFonts w:ascii="Arial Unicode MS" w:cs="Arial Unicode MS" w:hAnsi="Arial Unicode MS" w:eastAsia="Arial Unicode MS"/>
          <w:sz w:val="28"/>
          <w:szCs w:val="28"/>
          <w:rtl w:val="0"/>
        </w:rPr>
        <w:tab/>
        <w:tab/>
        <w:tab/>
        <w:tab/>
        <w:tab/>
        <w:tab/>
        <w:tab/>
        <w:t>Semester :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 VI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Program  name : </w:t>
      </w:r>
      <w:r>
        <w:rPr>
          <w:rFonts w:ascii="Arial Unicode MS" w:hAnsi="Arial Unicode MS"/>
          <w:sz w:val="24"/>
          <w:szCs w:val="24"/>
          <w:rtl w:val="0"/>
          <w:lang w:val="en-US"/>
        </w:rPr>
        <w:t>BA SHASTRA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Academic year :  </w:t>
      </w:r>
      <w:r>
        <w:rPr>
          <w:rFonts w:ascii="Arial Unicode MS" w:hAnsi="Arial Unicode MS"/>
          <w:sz w:val="24"/>
          <w:szCs w:val="24"/>
          <w:rtl w:val="0"/>
          <w:lang w:val="en-US"/>
        </w:rPr>
        <w:t>2023-24</w:t>
      </w:r>
    </w:p>
    <w:tbl>
      <w:tblPr>
        <w:tblW w:w="141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279"/>
        <w:gridCol w:w="1649"/>
        <w:gridCol w:w="3343"/>
        <w:gridCol w:w="993"/>
        <w:gridCol w:w="1024"/>
        <w:gridCol w:w="1192"/>
        <w:gridCol w:w="1040"/>
        <w:gridCol w:w="1110"/>
        <w:gridCol w:w="1305"/>
      </w:tblGrid>
      <w:tr>
        <w:tblPrEx>
          <w:shd w:val="clear" w:color="auto" w:fill="ced7e7"/>
        </w:tblPrEx>
        <w:trPr>
          <w:trHeight w:val="811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No</w:t>
            </w:r>
          </w:p>
        </w:tc>
        <w:tc>
          <w:tcPr>
            <w:tcW w:type="dxa" w:w="1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Type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Code</w:t>
            </w:r>
          </w:p>
        </w:tc>
        <w:tc>
          <w:tcPr>
            <w:tcW w:type="dxa" w:w="3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Course name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rlito" w:cs="Carlito" w:hAnsi="Carlito" w:eastAsia="Carlito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L-T-P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Credits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 of Credits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 of teaching Hours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Theory Marks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Internal Marks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 Marks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1</w:t>
            </w:r>
          </w:p>
        </w:tc>
        <w:tc>
          <w:tcPr>
            <w:tcW w:type="dxa" w:w="1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A13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BASTR3-6-01</w:t>
            </w:r>
          </w:p>
        </w:tc>
        <w:tc>
          <w:tcPr>
            <w:tcW w:type="dxa" w:w="3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तद्धितप्रक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  <w:lang w:val="ar-SA" w:bidi="ar-SA"/>
              </w:rPr>
              <w:t>्रिया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2</w:t>
            </w:r>
          </w:p>
        </w:tc>
        <w:tc>
          <w:tcPr>
            <w:tcW w:type="dxa" w:w="1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A14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BASTR-6-02</w:t>
            </w:r>
          </w:p>
        </w:tc>
        <w:tc>
          <w:tcPr>
            <w:tcW w:type="dxa" w:w="3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>वाग्व्यवहारादर्शः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3</w:t>
            </w:r>
          </w:p>
        </w:tc>
        <w:tc>
          <w:tcPr>
            <w:tcW w:type="dxa" w:w="1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A15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BASTR3-6-03</w:t>
            </w:r>
          </w:p>
        </w:tc>
        <w:tc>
          <w:tcPr>
            <w:tcW w:type="dxa" w:w="3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 xml:space="preserve">सनादिप्रक्रिया </w:t>
            </w:r>
            <w:r>
              <w:rPr>
                <w:rFonts w:ascii="Arial Unicode MS" w:hAnsi="Arial Unicode MS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भावकर्मप्रक्रिया च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4</w:t>
            </w:r>
          </w:p>
        </w:tc>
        <w:tc>
          <w:tcPr>
            <w:tcW w:type="dxa" w:w="1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A16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BASTR3-6-04</w:t>
            </w:r>
          </w:p>
        </w:tc>
        <w:tc>
          <w:tcPr>
            <w:tcW w:type="dxa" w:w="3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न्यायसिद्धान्त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>-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मुक्तावली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 xml:space="preserve"> (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साधर्म्य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>-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वैधर्म्यप्रकरणम्</w:t>
            </w: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</w:rPr>
              <w:t>)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5</w:t>
            </w:r>
          </w:p>
        </w:tc>
        <w:tc>
          <w:tcPr>
            <w:tcW w:type="dxa" w:w="1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DSE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E2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BASTR3-6-05</w:t>
            </w:r>
          </w:p>
        </w:tc>
        <w:tc>
          <w:tcPr>
            <w:tcW w:type="dxa" w:w="3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  <w:lang w:val="ar-SA" w:bidi="ar-SA"/>
              </w:rPr>
              <w:t>बृहत्रयीपरिचयः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6</w:t>
            </w:r>
          </w:p>
        </w:tc>
        <w:tc>
          <w:tcPr>
            <w:tcW w:type="dxa" w:w="1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VOCATIONAL - 2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BASTR3-6-06</w:t>
            </w:r>
          </w:p>
        </w:tc>
        <w:tc>
          <w:tcPr>
            <w:tcW w:type="dxa" w:w="3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1"/>
                <w:lang w:val="ar-SA" w:bidi="ar-SA"/>
              </w:rPr>
              <w:t>संस्कृतशास्त्रेतिहासः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3-0-0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Course 7</w:t>
            </w:r>
          </w:p>
        </w:tc>
        <w:tc>
          <w:tcPr>
            <w:tcW w:type="dxa" w:w="1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SEC </w:t>
            </w:r>
            <w:r>
              <w:rPr>
                <w:rFonts w:ascii="Carlito" w:hAnsi="Carlito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rlito" w:hAnsi="Carlito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5 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BASTR3-6-07</w:t>
            </w:r>
          </w:p>
        </w:tc>
        <w:tc>
          <w:tcPr>
            <w:tcW w:type="dxa" w:w="3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sz w:val="22"/>
                <w:szCs w:val="22"/>
                <w:shd w:val="nil" w:color="auto" w:fill="auto"/>
                <w:rtl w:val="0"/>
                <w:lang w:val="en-US"/>
              </w:rPr>
              <w:t>Project/Intership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1-0-2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1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NA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 Light" w:hAnsi="Calibri Light"/>
                <w:sz w:val="20"/>
                <w:szCs w:val="20"/>
                <w:shd w:val="nil" w:color="auto" w:fill="auto"/>
                <w:rtl w:val="0"/>
                <w:lang w:val="en-US"/>
              </w:rPr>
              <w:t>50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Normal.0"/>
        <w:ind w:left="10080" w:firstLine="720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Normal.0"/>
        <w:ind w:left="10080" w:firstLine="720"/>
      </w:pPr>
      <w:r>
        <w:rPr>
          <w:rFonts w:ascii="Arial Unicode MS" w:hAnsi="Arial Unicode MS"/>
          <w:sz w:val="24"/>
          <w:szCs w:val="24"/>
          <w:rtl w:val="0"/>
          <w:lang w:val="en-US"/>
        </w:rPr>
        <w:t>Signature of the HOD</w:t>
      </w:r>
    </w:p>
    <w:sectPr>
      <w:headerReference w:type="default" r:id="rId4"/>
      <w:footerReference w:type="default" r:id="rId5"/>
      <w:pgSz w:w="16840" w:h="11900" w:orient="landscape"/>
      <w:pgMar w:top="0" w:right="1440" w:bottom="45" w:left="1440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roman"/>
    <w:pitch w:val="default"/>
  </w:font>
  <w:font w:name="Manga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  <w:lang w:val="en-US"/>
      </w:rPr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fldChar w:fldCharType="end" w:fldLock="0"/>
    </w:r>
  </w:p>
  <w:p>
    <w:pPr>
      <w:pStyle w:val="Footer"/>
      <w:tabs>
        <w:tab w:val="clear" w:pos="4680"/>
      </w:tabs>
    </w:pPr>
    <w: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